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bookmarkStart w:id="0" w:name="_GoBack"/>
      <w:bookmarkEnd w:id="0"/>
      <w:r w:rsidRPr="009B39ED">
        <w:rPr>
          <w:b/>
          <w:bCs/>
          <w:sz w:val="32"/>
          <w:szCs w:val="32"/>
        </w:rPr>
        <w:t>Merkblatt</w:t>
      </w:r>
      <w:r w:rsidR="000B3DEB">
        <w:rPr>
          <w:b/>
          <w:bCs/>
          <w:sz w:val="32"/>
          <w:szCs w:val="32"/>
        </w:rPr>
        <w:t xml:space="preserve"> zur</w:t>
      </w:r>
      <w:r w:rsidRPr="009B39ED">
        <w:rPr>
          <w:b/>
          <w:bCs/>
          <w:sz w:val="32"/>
          <w:szCs w:val="32"/>
        </w:rPr>
        <w:t xml:space="preserve"> Protokollführung</w:t>
      </w:r>
      <w:r w:rsidR="000B3DEB">
        <w:rPr>
          <w:b/>
          <w:bCs/>
          <w:sz w:val="32"/>
          <w:szCs w:val="32"/>
        </w:rPr>
        <w:t xml:space="preserve"> bei Vereinen</w:t>
      </w:r>
    </w:p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9B39ED">
        <w:rPr>
          <w:szCs w:val="24"/>
        </w:rPr>
        <w:t>Als wesentlicher Inhalt eines Protokolls müssen immer angegeben werden:</w:t>
      </w:r>
    </w:p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1.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Name des Vereins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2.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Tag der Versammlung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3.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Ort der Versammlung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4.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Versammlungsleiter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5.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Protokollführer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6.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Tagesordnung mit der Angabe, ob sie bei der Einberufung</w:t>
            </w:r>
            <w:r w:rsidR="002057AE">
              <w:rPr>
                <w:szCs w:val="24"/>
              </w:rPr>
              <w:t xml:space="preserve"> der Versammlung angekündigt war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7.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Feststellung der satzungsgemäßen Einberufung der Versammlung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8.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Feststellung der Beschlussfähigkeit der Versammlung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9.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Anzahl der anwesenden stimmberechtigten Personen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10.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Abstimmungsergebnis (Ja / Nein / Enthaltung / Ungültig) bei allen Beschlüssen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11.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Bei Wahlen:</w:t>
            </w:r>
          </w:p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a) Name, Vorn</w:t>
            </w:r>
            <w:r w:rsidR="00351696">
              <w:rPr>
                <w:szCs w:val="24"/>
              </w:rPr>
              <w:t>ame, Geburtsdatum, Wohnort</w:t>
            </w:r>
            <w:r w:rsidRPr="009B39ED">
              <w:rPr>
                <w:szCs w:val="24"/>
              </w:rPr>
              <w:t xml:space="preserve"> der gewählten Personen.</w:t>
            </w:r>
          </w:p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b) Ämterverteilung</w:t>
            </w:r>
          </w:p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c) Abstimmungsergebnis zu jeder Person</w:t>
            </w:r>
          </w:p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d) Erklärung der Wahlannahme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12.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Bei Satzungsänderungen:</w:t>
            </w:r>
          </w:p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 xml:space="preserve">a) Vollständiger Wortlaut jeder geänderten Bestimmung bzw. </w:t>
            </w:r>
          </w:p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b) Vollständiger Wortlaut der Satzungsneufassung.</w:t>
            </w:r>
          </w:p>
          <w:p w:rsidR="009B39ED" w:rsidRPr="009B39ED" w:rsidRDefault="00F43759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9B39ED" w:rsidRPr="009B39ED">
              <w:rPr>
                <w:szCs w:val="24"/>
              </w:rPr>
              <w:t>) Abstimmungsergebnis zu jeder geänderten Bestimmung bzw.</w:t>
            </w:r>
          </w:p>
          <w:p w:rsidR="009B39ED" w:rsidRPr="009B39ED" w:rsidRDefault="00F43759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9B39ED" w:rsidRPr="009B39ED">
              <w:rPr>
                <w:szCs w:val="24"/>
              </w:rPr>
              <w:t>) Abstimmungsergebnis zur Satzungsneufassung.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13.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Anlagen zum Protokoll sind als Bestandteil</w:t>
            </w:r>
            <w:r w:rsidR="006C2458">
              <w:rPr>
                <w:szCs w:val="24"/>
              </w:rPr>
              <w:t xml:space="preserve"> des Protokolls zu kennzeichnen und dem Protokoll anzuheften.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9420"/>
      </w:tblGrid>
      <w:tr w:rsidR="009B39ED" w:rsidRPr="009B39ED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14.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9B39ED" w:rsidRPr="009B39ED" w:rsidRDefault="009B39ED" w:rsidP="009B39ED">
            <w:pPr>
              <w:widowControl w:val="0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9B39ED">
              <w:rPr>
                <w:szCs w:val="24"/>
              </w:rPr>
              <w:t>Das Protokoll und alle Anlagen</w:t>
            </w:r>
            <w:r w:rsidR="006C2458">
              <w:rPr>
                <w:szCs w:val="24"/>
              </w:rPr>
              <w:t xml:space="preserve"> zum Protokoll</w:t>
            </w:r>
            <w:r w:rsidRPr="009B39ED">
              <w:rPr>
                <w:szCs w:val="24"/>
              </w:rPr>
              <w:t xml:space="preserve"> sind von den nach der Satzung vorgesehenen Personen zu unterschreiben.</w:t>
            </w:r>
          </w:p>
        </w:tc>
      </w:tr>
    </w:tbl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9B39ED" w:rsidRPr="009B39ED" w:rsidRDefault="009B39ED" w:rsidP="009B39ED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9B39ED" w:rsidRPr="009B39ED" w:rsidRDefault="009B39ED" w:rsidP="009B39E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1F4D82" w:rsidRPr="00D41CF1" w:rsidRDefault="001F4D82" w:rsidP="00D41CF1">
      <w:pPr>
        <w:spacing w:line="360" w:lineRule="auto"/>
      </w:pPr>
    </w:p>
    <w:sectPr w:rsidR="001F4D82" w:rsidRPr="00D41CF1" w:rsidSect="00CF7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7"/>
      <w:pgMar w:top="567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2F" w:rsidRDefault="000B5C2F" w:rsidP="000B5C2F">
      <w:pPr>
        <w:spacing w:after="0" w:line="240" w:lineRule="auto"/>
      </w:pPr>
      <w:r>
        <w:separator/>
      </w:r>
    </w:p>
  </w:endnote>
  <w:endnote w:type="continuationSeparator" w:id="0">
    <w:p w:rsidR="000B5C2F" w:rsidRDefault="000B5C2F" w:rsidP="000B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A" w:rsidRDefault="00D770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A" w:rsidRPr="00D770BA" w:rsidRDefault="000B5C2F">
    <w:pPr>
      <w:pStyle w:val="Fuzeile"/>
      <w:rPr>
        <w:rFonts w:asciiTheme="majorHAnsi" w:eastAsiaTheme="majorEastAsia" w:hAnsiTheme="majorHAnsi" w:cstheme="majorBidi"/>
        <w:sz w:val="20"/>
        <w:szCs w:val="20"/>
      </w:rPr>
    </w:pPr>
    <w:r w:rsidRPr="000B5C2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1C731" wp14:editId="28235D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67D8A4"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" filled="f" stroked="f" strokeweight="2pt">
              <w10:wrap anchorx="page" anchory="page"/>
            </v:rect>
          </w:pict>
        </mc:Fallback>
      </mc:AlternateContent>
    </w:r>
    <w:r w:rsidRPr="000B5C2F">
      <w:t xml:space="preserve"> </w:t>
    </w:r>
    <w:r>
      <w:rPr>
        <w:rFonts w:asciiTheme="majorHAnsi" w:eastAsiaTheme="majorEastAsia" w:hAnsiTheme="majorHAnsi" w:cstheme="majorBidi"/>
        <w:sz w:val="20"/>
        <w:szCs w:val="20"/>
      </w:rPr>
      <w:t>© Amtsgericht Stuttgart</w:t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="00D770BA">
      <w:rPr>
        <w:rFonts w:asciiTheme="majorHAnsi" w:eastAsiaTheme="majorEastAsia" w:hAnsiTheme="majorHAnsi" w:cstheme="majorBidi"/>
        <w:sz w:val="20"/>
        <w:szCs w:val="20"/>
      </w:rPr>
      <w:t>14.10.2024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A" w:rsidRDefault="00D770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2F" w:rsidRDefault="000B5C2F" w:rsidP="000B5C2F">
      <w:pPr>
        <w:spacing w:after="0" w:line="240" w:lineRule="auto"/>
      </w:pPr>
      <w:r>
        <w:separator/>
      </w:r>
    </w:p>
  </w:footnote>
  <w:footnote w:type="continuationSeparator" w:id="0">
    <w:p w:rsidR="000B5C2F" w:rsidRDefault="000B5C2F" w:rsidP="000B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A" w:rsidRDefault="00D770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A" w:rsidRDefault="00D770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BA" w:rsidRDefault="00D770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olcTTTYurTWQkyNHKW22RrTjpu54L4bGH1I+r4EkexKpnyUyJfcfnYocthlJRZfTR61aO4C86neB5qqUHxmoqA==" w:salt="mLqlNWJNxvYegioonVrAfQ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ED"/>
    <w:rsid w:val="000B3DEB"/>
    <w:rsid w:val="000B5C2F"/>
    <w:rsid w:val="001F4D82"/>
    <w:rsid w:val="002057AE"/>
    <w:rsid w:val="00351696"/>
    <w:rsid w:val="00393589"/>
    <w:rsid w:val="006C2458"/>
    <w:rsid w:val="007224A5"/>
    <w:rsid w:val="009B39ED"/>
    <w:rsid w:val="00A86A35"/>
    <w:rsid w:val="00D41CF1"/>
    <w:rsid w:val="00D770BA"/>
    <w:rsid w:val="00F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1D35765-822D-49EB-AD29-14265111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1CF1"/>
    <w:pPr>
      <w:spacing w:after="0" w:line="240" w:lineRule="auto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0B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C2F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B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C2F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Michaelis, Tatjana (AG Stuttgart)</dc:creator>
  <cp:lastModifiedBy>Kaspar, Stephan (AG Stuttgart)</cp:lastModifiedBy>
  <cp:revision>9</cp:revision>
  <cp:lastPrinted>2018-07-04T09:18:00Z</cp:lastPrinted>
  <dcterms:created xsi:type="dcterms:W3CDTF">2015-11-08T14:32:00Z</dcterms:created>
  <dcterms:modified xsi:type="dcterms:W3CDTF">2025-01-09T13:28:00Z</dcterms:modified>
</cp:coreProperties>
</file>